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398A34B1" w:rsidR="003503C6" w:rsidRPr="006810CB" w:rsidRDefault="00E3207E" w:rsidP="00654142">
      <w:pPr>
        <w:tabs>
          <w:tab w:val="decimal" w:pos="9638"/>
        </w:tabs>
        <w:spacing w:after="240"/>
        <w:jc w:val="center"/>
        <w:rPr>
          <w:b/>
          <w:color w:val="000000" w:themeColor="text1"/>
          <w:sz w:val="24"/>
          <w:szCs w:val="24"/>
          <w:lang w:val="lt-LT"/>
        </w:rPr>
      </w:pPr>
      <w:r>
        <w:rPr>
          <w:b/>
          <w:color w:val="000000" w:themeColor="text1"/>
          <w:sz w:val="24"/>
          <w:szCs w:val="24"/>
          <w:lang w:val="lt-LT"/>
        </w:rPr>
        <w:t xml:space="preserve">BELAIDŽIŲ KLAVIATŪRŲ IR PELIŲ </w:t>
      </w:r>
      <w:r w:rsidR="00845D90">
        <w:rPr>
          <w:b/>
          <w:color w:val="000000" w:themeColor="text1"/>
          <w:sz w:val="24"/>
          <w:szCs w:val="24"/>
          <w:lang w:val="lt-LT"/>
        </w:rPr>
        <w:t>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2F762823"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784A8F">
        <w:rPr>
          <w:color w:val="000000" w:themeColor="text1"/>
          <w:sz w:val="24"/>
          <w:szCs w:val="24"/>
          <w:lang w:val="lt-LT"/>
        </w:rPr>
        <w:t xml:space="preserve">vykdo </w:t>
      </w:r>
      <w:r w:rsidR="00E3207E">
        <w:rPr>
          <w:color w:val="000000" w:themeColor="text1"/>
          <w:sz w:val="24"/>
          <w:szCs w:val="24"/>
          <w:lang w:val="lt-LT"/>
        </w:rPr>
        <w:t>belaidžių klaviatūrų ir pelių</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0DE97095"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E3207E">
        <w:rPr>
          <w:noProof/>
          <w:sz w:val="24"/>
          <w:szCs w:val="24"/>
          <w:lang w:val="lt-LT"/>
        </w:rPr>
        <w:t>belaidės klaviatūros ir pelės</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68A7A816" w14:textId="2213C747"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terminas – </w:t>
      </w:r>
      <w:r w:rsidR="002C4D3E">
        <w:rPr>
          <w:noProof/>
          <w:sz w:val="24"/>
          <w:szCs w:val="24"/>
          <w:lang w:val="lt-LT"/>
        </w:rPr>
        <w:t>5</w:t>
      </w:r>
      <w:r>
        <w:rPr>
          <w:noProof/>
          <w:sz w:val="24"/>
          <w:szCs w:val="24"/>
          <w:lang w:val="lt-LT"/>
        </w:rPr>
        <w:t xml:space="preserve"> darbo dienos nuo sutarties įsigaliojimo dienos. </w:t>
      </w:r>
    </w:p>
    <w:p w14:paraId="0A4A5BCD" w14:textId="7C0BFC0F"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Prekių pristatymo adresai – Karaliaus Mindaugo g. 18, Rukla, Jonavos r</w:t>
      </w:r>
      <w:r w:rsidR="00E3207E">
        <w:rPr>
          <w:noProof/>
          <w:sz w:val="24"/>
          <w:szCs w:val="24"/>
          <w:lang w:val="lt-LT"/>
        </w:rPr>
        <w:t>.</w:t>
      </w:r>
      <w:r w:rsidR="002C4D3E">
        <w:rPr>
          <w:noProof/>
          <w:sz w:val="24"/>
          <w:szCs w:val="24"/>
          <w:lang w:val="lt-LT"/>
        </w:rPr>
        <w:t xml:space="preserve"> </w:t>
      </w:r>
    </w:p>
    <w:p w14:paraId="2A44B937" w14:textId="319795ED" w:rsidR="00BA79E4" w:rsidRPr="00E3207E" w:rsidRDefault="001646FC" w:rsidP="00E3207E">
      <w:pPr>
        <w:pStyle w:val="Sraopastraipa"/>
        <w:numPr>
          <w:ilvl w:val="0"/>
          <w:numId w:val="4"/>
        </w:numPr>
        <w:tabs>
          <w:tab w:val="decimal" w:pos="851"/>
          <w:tab w:val="left" w:pos="993"/>
        </w:tabs>
        <w:ind w:hanging="1047"/>
        <w:jc w:val="both"/>
        <w:rPr>
          <w:sz w:val="24"/>
          <w:szCs w:val="24"/>
        </w:rPr>
      </w:pPr>
      <w:r w:rsidRPr="00043B1A">
        <w:rPr>
          <w:noProof/>
          <w:sz w:val="24"/>
          <w:szCs w:val="24"/>
          <w:lang w:val="lt-LT"/>
        </w:rPr>
        <w:t>Pirkimo objekto kodas pagal BVPŽ –</w:t>
      </w:r>
      <w:r w:rsidR="00726EC5" w:rsidRPr="00043B1A">
        <w:rPr>
          <w:noProof/>
          <w:sz w:val="24"/>
          <w:szCs w:val="24"/>
          <w:lang w:val="lt-LT"/>
        </w:rPr>
        <w:t xml:space="preserve"> </w:t>
      </w:r>
      <w:r w:rsidR="00E3207E" w:rsidRPr="00E3207E">
        <w:rPr>
          <w:sz w:val="24"/>
          <w:szCs w:val="24"/>
        </w:rPr>
        <w:t xml:space="preserve">30237460-1 </w:t>
      </w:r>
      <w:r w:rsidR="00E3207E" w:rsidRPr="00E3207E">
        <w:rPr>
          <w:sz w:val="24"/>
          <w:szCs w:val="24"/>
          <w:lang w:val="lt-LT"/>
        </w:rPr>
        <w:t>Kompiuterių klaviatūros</w:t>
      </w:r>
      <w:r w:rsidR="00E3207E">
        <w:rPr>
          <w:sz w:val="24"/>
          <w:szCs w:val="24"/>
          <w:lang w:val="lt-LT"/>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613C78FD" w14:textId="19353954" w:rsidR="00B508A0" w:rsidRPr="00845D90"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E3207E">
        <w:rPr>
          <w:noProof/>
          <w:color w:val="000000"/>
          <w:spacing w:val="-2"/>
          <w:sz w:val="24"/>
          <w:szCs w:val="24"/>
        </w:rPr>
        <w:t xml:space="preserve">700,00 Eur be PVM, 847,40 Eur su PVM. </w:t>
      </w:r>
      <w:r w:rsidR="00845D90">
        <w:rPr>
          <w:noProof/>
          <w:color w:val="000000"/>
          <w:spacing w:val="-2"/>
          <w:sz w:val="24"/>
          <w:szCs w:val="24"/>
        </w:rPr>
        <w:t xml:space="preserve"> </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lastRenderedPageBreak/>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38163247" w14:textId="02BA6E2B" w:rsidR="00110404" w:rsidRPr="00556114" w:rsidRDefault="00556114"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556114">
        <w:rPr>
          <w:color w:val="000000" w:themeColor="text1"/>
          <w:sz w:val="24"/>
          <w:szCs w:val="24"/>
          <w:lang w:val="lt-LT"/>
        </w:rPr>
        <w:t>Pirkimui keliami žalieji reikalavimai, kurie nustatyti pirkimo sąlygų 3 priedo „Specialiosios sutarties sąlygos“ 13.1 punkte.</w:t>
      </w:r>
      <w:bookmarkStart w:id="0" w:name="_GoBack"/>
      <w:bookmarkEnd w:id="0"/>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w:t>
      </w:r>
      <w:r w:rsidRPr="006810CB">
        <w:rPr>
          <w:color w:val="000000" w:themeColor="text1"/>
          <w:sz w:val="24"/>
          <w:szCs w:val="24"/>
          <w:lang w:val="lt-LT"/>
        </w:rPr>
        <w:lastRenderedPageBreak/>
        <w:t>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lastRenderedPageBreak/>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lastRenderedPageBreak/>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lastRenderedPageBreak/>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lastRenderedPageBreak/>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C4D3E"/>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114"/>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D5111"/>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207E"/>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00608-2DE1-4196-A4FF-2C42E99D0A51}">
  <ds:schemaRefs>
    <ds:schemaRef ds:uri="http://schemas.openxmlformats.org/package/2006/metadata/core-properties"/>
    <ds:schemaRef ds:uri="http://schemas.microsoft.com/office/2006/metadata/properties"/>
    <ds:schemaRef ds:uri="http://www.w3.org/XML/1998/namespace"/>
    <ds:schemaRef ds:uri="http://purl.org/dc/dcmitype/"/>
    <ds:schemaRef ds:uri="http://schemas.microsoft.com/office/2006/documentManagement/types"/>
    <ds:schemaRef ds:uri="http://schemas.microsoft.com/office/infopath/2007/PartnerControls"/>
    <ds:schemaRef ds:uri="244257c0-06f5-496d-b8e5-19ee669c4d8d"/>
    <ds:schemaRef ds:uri="http://purl.org/dc/elements/1.1/"/>
    <ds:schemaRef ds:uri="de9983cc-2fd6-488a-8363-93c85599fd76"/>
    <ds:schemaRef ds:uri="http://purl.org/dc/terms/"/>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57FC4-F49E-4DC7-B130-5E983FA12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7</Pages>
  <Words>15038</Words>
  <Characters>8572</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50</cp:revision>
  <cp:lastPrinted>2017-10-13T08:16:00Z</cp:lastPrinted>
  <dcterms:created xsi:type="dcterms:W3CDTF">2024-02-14T13:58:00Z</dcterms:created>
  <dcterms:modified xsi:type="dcterms:W3CDTF">2025-09-22T07:25:00Z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